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C2823D7" w:rsidR="00D11703" w:rsidRPr="00630FD9" w:rsidRDefault="005C1D5A" w:rsidP="00F85383">
            <w:pPr>
              <w:rPr>
                <w:rFonts w:hint="eastAsia"/>
                <w:szCs w:val="21"/>
              </w:rPr>
            </w:pPr>
            <w:r>
              <w:rPr>
                <w:rFonts w:hint="eastAsia"/>
                <w:szCs w:val="21"/>
              </w:rPr>
              <w:t>会計年度任用職員（</w:t>
            </w:r>
            <w:r w:rsidRPr="005C1D5A">
              <w:rPr>
                <w:rFonts w:hint="eastAsia"/>
                <w:szCs w:val="21"/>
              </w:rPr>
              <w:t>資格審査事務専門員</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C1D5A"/>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2024-12-20T01:08:00Z</dcterms:modified>
</cp:coreProperties>
</file>